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  <w:t xml:space="preserve">                        </w:t>
      </w:r>
      <w:r w:rsidRPr="00E259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МКУ «Управление образования» ИКМО «Лениногорский муниципальный район» Республики Татарстан</w:t>
      </w:r>
    </w:p>
    <w:p w:rsidR="00BE447E" w:rsidRPr="00531032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бюджетное учреждение дополнительного образования  </w:t>
      </w:r>
    </w:p>
    <w:p w:rsidR="00BE447E" w:rsidRPr="00531032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«Центр внешкольной работы» муниципального образования </w:t>
      </w:r>
    </w:p>
    <w:p w:rsidR="00BE447E" w:rsidRPr="00531032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«Лениногорский муниципальный район» Республики Татарстан </w:t>
      </w: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247" w:type="dxa"/>
        <w:tblInd w:w="2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570B48" w:rsidTr="00C76F3E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570B48" w:rsidRDefault="00570B48" w:rsidP="00C76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Принято  </w:t>
            </w:r>
          </w:p>
          <w:p w:rsidR="00570B48" w:rsidRDefault="00570B48" w:rsidP="00C76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заседании педсовета ЦВР                                                                                   </w:t>
            </w:r>
          </w:p>
          <w:p w:rsidR="00570B48" w:rsidRDefault="00570B48" w:rsidP="00C76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570B48" w:rsidRDefault="00570B48" w:rsidP="00C76F3E">
            <w:pPr>
              <w:spacing w:after="0" w:line="240" w:lineRule="auto"/>
            </w:pPr>
          </w:p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570B48" w:rsidRDefault="00570B48" w:rsidP="00C76F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DE2B86"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D6842F3" wp14:editId="13DD3CD8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-303530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2973F8C5" wp14:editId="611B7049">
                  <wp:simplePos x="0" y="0"/>
                  <wp:positionH relativeFrom="column">
                    <wp:posOffset>1275715</wp:posOffset>
                  </wp:positionH>
                  <wp:positionV relativeFrom="paragraph">
                    <wp:posOffset>86995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Утверждаю </w:t>
            </w:r>
          </w:p>
          <w:p w:rsidR="00570B48" w:rsidRDefault="00570B48" w:rsidP="00C76F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Директор ЦВР </w:t>
            </w:r>
          </w:p>
          <w:p w:rsidR="00570B48" w:rsidRDefault="00570B48" w:rsidP="00C76F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Н.А.Багаутдинов</w:t>
            </w:r>
          </w:p>
          <w:p w:rsidR="00570B48" w:rsidRDefault="00570B48" w:rsidP="00C76F3E">
            <w:pPr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Приказ № 58 -ОД  от 1 сентября 2021г.</w:t>
            </w:r>
          </w:p>
        </w:tc>
      </w:tr>
    </w:tbl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Дополнительная общеобразовательная общеразвивающая программа</w:t>
      </w:r>
    </w:p>
    <w:p w:rsidR="00BE447E" w:rsidRPr="00E25937" w:rsidRDefault="00F74C74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Художественное </w:t>
      </w:r>
      <w:bookmarkStart w:id="0" w:name="_GoBack"/>
      <w:bookmarkEnd w:id="0"/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направления</w:t>
      </w:r>
    </w:p>
    <w:p w:rsidR="00BE447E" w:rsidRPr="00E25937" w:rsidRDefault="00D60A05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«В</w:t>
      </w:r>
      <w:r w:rsidR="00E90FE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олшебное слово</w:t>
      </w:r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BE447E" w:rsidRPr="00E25937" w:rsidRDefault="00531032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Возрастная учащихся </w:t>
      </w:r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44B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9-11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BE447E"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лет</w:t>
      </w:r>
    </w:p>
    <w:p w:rsidR="00BE447E" w:rsidRPr="00E25937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 реализации – 1 год</w:t>
      </w: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Автор-составитель:</w:t>
      </w: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 дополнительного образования </w:t>
      </w:r>
    </w:p>
    <w:p w:rsidR="00BE447E" w:rsidRPr="00E25937" w:rsidRDefault="00B3140B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Галимова Гульназ Азгаровна</w:t>
      </w: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47E" w:rsidRPr="00E25937" w:rsidRDefault="00BE447E" w:rsidP="00BE447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47E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Шугурово</w:t>
      </w: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60A05">
        <w:rPr>
          <w:rFonts w:ascii="Times New Roman" w:eastAsia="Times New Roman" w:hAnsi="Times New Roman" w:cs="Times New Roman"/>
          <w:sz w:val="24"/>
          <w:szCs w:val="24"/>
          <w:lang w:eastAsia="ru-RU"/>
        </w:rPr>
        <w:t>021</w:t>
      </w:r>
    </w:p>
    <w:p w:rsidR="00531032" w:rsidRDefault="00531032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077E41" w:rsidRDefault="00BE447E" w:rsidP="00BE44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BE447E" w:rsidRPr="00077E41" w:rsidRDefault="00BE447E" w:rsidP="00BE4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Данная программа разработана на основе следующих нормативно-правовых документов: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 правах ребенка</w:t>
      </w:r>
    </w:p>
    <w:p w:rsidR="00BE447E" w:rsidRPr="00077E41" w:rsidRDefault="00BE447E" w:rsidP="00BE44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Санитарно-эпидемиологические правила и нормативы СанПиН 2.4.4.3172-14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BE447E" w:rsidRPr="00077E41" w:rsidRDefault="00BE447E" w:rsidP="00BE447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BE447E" w:rsidRPr="00077E41" w:rsidRDefault="00BE447E" w:rsidP="00BE447E">
      <w:pPr>
        <w:pStyle w:val="a3"/>
        <w:numPr>
          <w:ilvl w:val="0"/>
          <w:numId w:val="2"/>
        </w:numPr>
        <w:spacing w:after="122" w:line="288" w:lineRule="atLeast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BE447E" w:rsidRPr="00077E41" w:rsidRDefault="00BE447E" w:rsidP="00BE447E">
      <w:pPr>
        <w:pStyle w:val="a3"/>
        <w:numPr>
          <w:ilvl w:val="0"/>
          <w:numId w:val="2"/>
        </w:numPr>
        <w:spacing w:after="122" w:line="288" w:lineRule="atLeast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E447E" w:rsidRPr="00077E41" w:rsidRDefault="00BE447E" w:rsidP="00BE447E">
      <w:pPr>
        <w:pStyle w:val="a3"/>
        <w:numPr>
          <w:ilvl w:val="0"/>
          <w:numId w:val="2"/>
        </w:numPr>
        <w:spacing w:after="122" w:line="288" w:lineRule="atLeast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«Центр внешкольной работы» МО «ЛМР» РТ</w:t>
      </w:r>
    </w:p>
    <w:p w:rsidR="00BE447E" w:rsidRPr="00077E41" w:rsidRDefault="00BE447E" w:rsidP="00BE44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BE447E" w:rsidRPr="00FF5AFC" w:rsidRDefault="00FF5AFC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FF5A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Направленность –  естественнонаучная, уровень –  базовый, форма обучения – очная (возможно дистанционное, заочное, электронное обучение)</w:t>
      </w:r>
    </w:p>
    <w:p w:rsidR="009D52E5" w:rsidRDefault="009D52E5" w:rsidP="009D52E5">
      <w:pPr>
        <w:spacing w:after="0" w:line="249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ru-RU"/>
        </w:rPr>
      </w:pPr>
    </w:p>
    <w:p w:rsidR="00BE447E" w:rsidRPr="00077E41" w:rsidRDefault="00BE447E" w:rsidP="009D52E5">
      <w:pPr>
        <w:spacing w:after="0" w:line="249" w:lineRule="atLeast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77E4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Направленность дополнительной образовательной программы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С каждым годом становится все больше детей, которые н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>е хотят и не любят читать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отечественным детским художественным и мультипликационным фильмам предпочитают американские, японские и т.д., среди которых есть, безусловно, и высокохудожественные, но большинство не отличаются ни эстетикой, ни нравственностью. В связи с этим б</w:t>
      </w:r>
      <w:r w:rsidR="00082EB6">
        <w:rPr>
          <w:rFonts w:ascii="Times New Roman" w:eastAsia="Times New Roman" w:hAnsi="Times New Roman" w:cs="Times New Roman"/>
          <w:sz w:val="24"/>
          <w:szCs w:val="24"/>
          <w:lang w:eastAsia="ru-RU"/>
        </w:rPr>
        <w:t>ыла разработана программа объединения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“Час чтения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Новизна, актуальность, педагогическая целесообразность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дети,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приходя в школу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умеют читать, владеют компьютером, имеют достаточно широкий для своего возраста кругозор. Но общаться они не умеют, часто конфликтуют по незначительным причинам, глухи к чужим переживаниям. Им одиноко в мире людей, а комфортно лишь в виртуальном мире: любимое </w:t>
      </w:r>
      <w:r w:rsidR="00DD48E1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занятие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компьютерные игры. Дети не любят читать, не знают сказок, не умеют фантазировать по поводу прочитанного. А ведь сказки – это народная мудрость, уроки добра и человечности, именно сказки учат жизни. Не 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зря говорят: “Сказка ложь, да в ней намек – добрым молодцам урок”. Предлагаемое тематическое планирование занятий, включает в себя литературное чтение и слушание, изобразительное и театральное искусство.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программы</w:t>
      </w:r>
      <w:r w:rsidRPr="00077E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развития у младших школьников эстетического восприятия, воображения, внимания, мышления, способствующих успешному формированию гармоничной личности.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Задачи :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t>-  способствовать формированию навыка чтения, устойчивого интереса к сказкам и книгам; открыть мир народной мысли, народных чувств, народной жизни;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способствовать развитию эмоционально – чувственной сферы;</w:t>
      </w:r>
    </w:p>
    <w:p w:rsidR="00BE447E" w:rsidRPr="009D52E5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воспитанию у младших школьник</w:t>
      </w:r>
      <w:r w:rsidRPr="009D52E5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бережного отношения к книгам.</w:t>
      </w:r>
    </w:p>
    <w:p w:rsidR="00BE447E" w:rsidRPr="00077E41" w:rsidRDefault="00BE447E" w:rsidP="00BE4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Отли</w:t>
      </w:r>
      <w:r w:rsidR="00531032" w:rsidRPr="00077E41">
        <w:rPr>
          <w:rFonts w:ascii="Times New Roman" w:eastAsia="Times New Roman" w:hAnsi="Times New Roman" w:cs="Times New Roman"/>
          <w:b/>
          <w:bCs/>
          <w:sz w:val="24"/>
          <w:szCs w:val="24"/>
        </w:rPr>
        <w:t>чительные особенности программы:</w:t>
      </w:r>
    </w:p>
    <w:p w:rsidR="00DD48E1" w:rsidRPr="00DD48E1" w:rsidRDefault="00082EB6" w:rsidP="00DD48E1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На </w:t>
      </w:r>
      <w:r w:rsidR="00FF5AFC">
        <w:rPr>
          <w:color w:val="000000"/>
        </w:rPr>
        <w:t>занятиях объединения «Волшебное слово</w:t>
      </w:r>
      <w:r>
        <w:rPr>
          <w:color w:val="000000"/>
        </w:rPr>
        <w:t>»</w:t>
      </w:r>
      <w:r w:rsidR="00DD48E1" w:rsidRPr="00DD48E1">
        <w:rPr>
          <w:color w:val="000000"/>
        </w:rPr>
        <w:t xml:space="preserve"> предполагается работа с разными видами текста. Это и  художественные произведения, и научно-популярные статьи. На занятиях учащиеся знакомятся с разными видами справочной литературы: детскими энциклопедиями, различными видами словарей.  Акцент при этом делается на освоение рациональных способов поиска, фиксации, преобразования и представления необходимой информации.</w:t>
      </w:r>
    </w:p>
    <w:p w:rsidR="00DD48E1" w:rsidRPr="00DD48E1" w:rsidRDefault="00DD48E1" w:rsidP="00DD48E1">
      <w:pPr>
        <w:pStyle w:val="a5"/>
        <w:spacing w:before="0" w:beforeAutospacing="0" w:after="0" w:afterAutospacing="0"/>
        <w:rPr>
          <w:color w:val="000000"/>
        </w:rPr>
      </w:pPr>
      <w:r w:rsidRPr="00DD48E1">
        <w:rPr>
          <w:color w:val="000000"/>
        </w:rPr>
        <w:t>Помимо этого, идет ознакомление с первоначальными представлениями о видах и жанрах литературы, о средствах выразительности языка; формируются следующие умения: понимание заглавия произведения; адекватное соотношение его с содержанием; определение особенностей научно-познавательного текста; определение темы и главной мысли текста; поиск о</w:t>
      </w:r>
      <w:r w:rsidRPr="00DD48E1">
        <w:rPr>
          <w:rStyle w:val="a6"/>
          <w:color w:val="000000"/>
        </w:rPr>
        <w:t>порных (ключевых)  слов;</w:t>
      </w:r>
      <w:r w:rsidRPr="00DD48E1">
        <w:rPr>
          <w:color w:val="000000"/>
        </w:rPr>
        <w:t> выделение  главного в содержании текста; построение схемы, модели текста, построение плана; воспроизведение текста с опорой на план, ключевые слова,  схему (подробный, частичный  и выборочный пересказ текста).</w:t>
      </w:r>
    </w:p>
    <w:p w:rsidR="00531032" w:rsidRDefault="00DD48E1" w:rsidP="00082EB6">
      <w:pPr>
        <w:pStyle w:val="a5"/>
        <w:spacing w:before="0" w:beforeAutospacing="0" w:after="0" w:afterAutospacing="0"/>
        <w:rPr>
          <w:color w:val="000000"/>
        </w:rPr>
      </w:pPr>
      <w:r w:rsidRPr="00DD48E1">
        <w:rPr>
          <w:color w:val="000000"/>
        </w:rPr>
        <w:t>Также учащиеся получают библиографические знания: об элементах книги (обложка (переплет), корешок, страницы, содержание (оглавление), титульный лист, аннотация, иллюстрации); учатся  ориентироваться в характере книги по ее обложке; выбирать книгу на основе  открытого доступа к детски</w:t>
      </w:r>
      <w:r w:rsidR="00082EB6">
        <w:rPr>
          <w:color w:val="000000"/>
        </w:rPr>
        <w:t>м книгам в школьной библиотеке.</w:t>
      </w:r>
    </w:p>
    <w:p w:rsidR="00CF6C00" w:rsidRDefault="00CF6C00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447E" w:rsidRPr="00077E41" w:rsidRDefault="00BE447E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Возраст</w:t>
      </w:r>
      <w:r w:rsidR="00A44B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обучающихся: 9-11</w:t>
      </w: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лет.</w:t>
      </w:r>
    </w:p>
    <w:p w:rsidR="00BE447E" w:rsidRPr="00077E41" w:rsidRDefault="00BE447E" w:rsidP="00BE447E">
      <w:pPr>
        <w:spacing w:after="0" w:line="249" w:lineRule="atLeast"/>
        <w:ind w:firstLine="708"/>
        <w:rPr>
          <w:rFonts w:ascii="Times New Roman" w:eastAsia="Times New Roman" w:hAnsi="Times New Roman" w:cs="Times New Roman"/>
          <w:b/>
          <w:bCs/>
          <w:color w:val="191919"/>
          <w:sz w:val="24"/>
          <w:szCs w:val="24"/>
        </w:rPr>
      </w:pPr>
    </w:p>
    <w:p w:rsidR="00BE447E" w:rsidRPr="00077E41" w:rsidRDefault="00BE447E" w:rsidP="00BE447E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реализации:</w:t>
      </w:r>
    </w:p>
    <w:p w:rsidR="00BE447E" w:rsidRPr="00077E41" w:rsidRDefault="00BE447E" w:rsidP="00BE447E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E4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 программе I года обучения</w:t>
      </w:r>
      <w:r w:rsidRPr="00077E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занимаются 2 раза в неделю.  Количество учебных часов в год – 112ч. </w:t>
      </w:r>
    </w:p>
    <w:p w:rsidR="00BE447E" w:rsidRPr="00077E41" w:rsidRDefault="00BE447E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Формы и режим занятий: </w:t>
      </w: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предусматривает использование следующих форм проведения занятий: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беседы;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ролевые игры;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выставки;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конкурсы;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инсценировка сказок;</w:t>
      </w:r>
    </w:p>
    <w:p w:rsidR="00BE447E" w:rsidRPr="00077E41" w:rsidRDefault="00BE447E" w:rsidP="00BE447E">
      <w:pPr>
        <w:numPr>
          <w:ilvl w:val="0"/>
          <w:numId w:val="4"/>
        </w:numPr>
        <w:spacing w:after="0" w:line="240" w:lineRule="auto"/>
        <w:ind w:left="14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191919"/>
          <w:sz w:val="24"/>
          <w:szCs w:val="24"/>
        </w:rPr>
        <w:t>проектная деятельность.</w:t>
      </w:r>
    </w:p>
    <w:p w:rsidR="00BE447E" w:rsidRPr="00077E41" w:rsidRDefault="00BE447E" w:rsidP="00BE447E">
      <w:pPr>
        <w:spacing w:after="0" w:line="249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Режим занятий:</w:t>
      </w:r>
    </w:p>
    <w:p w:rsidR="00BE447E" w:rsidRPr="00077E41" w:rsidRDefault="00BE447E" w:rsidP="00BE447E">
      <w:pPr>
        <w:numPr>
          <w:ilvl w:val="0"/>
          <w:numId w:val="5"/>
        </w:numPr>
        <w:spacing w:after="0" w:line="240" w:lineRule="auto"/>
        <w:ind w:left="13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периодичность  </w:t>
      </w:r>
      <w:r w:rsidRPr="00077E41">
        <w:rPr>
          <w:rFonts w:ascii="Times New Roman" w:eastAsia="Calibri" w:hAnsi="Times New Roman" w:cs="Times New Roman"/>
          <w:sz w:val="24"/>
          <w:szCs w:val="24"/>
        </w:rPr>
        <w:t>2 раза в неделю по 2 академических часа</w:t>
      </w: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;</w:t>
      </w:r>
    </w:p>
    <w:p w:rsidR="00BE447E" w:rsidRPr="00077E41" w:rsidRDefault="00BE447E" w:rsidP="00BE447E">
      <w:pPr>
        <w:numPr>
          <w:ilvl w:val="0"/>
          <w:numId w:val="5"/>
        </w:numPr>
        <w:spacing w:after="0" w:line="240" w:lineRule="auto"/>
        <w:ind w:left="13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количество – 112 часов.</w:t>
      </w: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077E41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2E5" w:rsidRPr="00077E41" w:rsidRDefault="009D52E5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Ожидаемый результат</w:t>
      </w:r>
      <w:r w:rsidR="00531032" w:rsidRPr="00077E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531032" w:rsidRDefault="00531032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31032" w:rsidRPr="00531032" w:rsidRDefault="00531032" w:rsidP="00531032">
      <w:pPr>
        <w:shd w:val="clear" w:color="auto" w:fill="FFFFFF"/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Личностными результатами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являются следующие умения: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оценивать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эмоционально «проживать»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текст, выражать свои эмоции;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понимать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эмоции других людей, сочувствовать, сопереживать;</w:t>
      </w:r>
    </w:p>
    <w:p w:rsidR="00531032" w:rsidRPr="00531032" w:rsidRDefault="00531032" w:rsidP="00531032">
      <w:pPr>
        <w:numPr>
          <w:ilvl w:val="0"/>
          <w:numId w:val="6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высказывать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своё отношение к героям прочитанных произведений, к их поступкам.</w:t>
      </w:r>
    </w:p>
    <w:p w:rsidR="00531032" w:rsidRDefault="00531032" w:rsidP="00531032">
      <w:pPr>
        <w:shd w:val="clear" w:color="auto" w:fill="FFFFFF"/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31032" w:rsidRPr="00531032" w:rsidRDefault="00531032" w:rsidP="00531032">
      <w:pPr>
        <w:shd w:val="clear" w:color="auto" w:fill="FFFFFF"/>
        <w:spacing w:after="0" w:line="240" w:lineRule="auto"/>
        <w:ind w:left="30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Предметными результатами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изучения курса  является сформированность следующих умений: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воспринимать на слух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художественный текст (рассказ, стихотворение) в исполнении учителя, учащихся;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отвечать на вопросы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учителя по содержанию прочитанного;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подробно </w:t>
      </w: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пересказывать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текст;</w:t>
      </w:r>
    </w:p>
    <w:p w:rsidR="00531032" w:rsidRPr="00531032" w:rsidRDefault="00531032" w:rsidP="00531032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составлять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устный рассказ по картинке;</w:t>
      </w:r>
    </w:p>
    <w:p w:rsidR="009D52E5" w:rsidRDefault="00531032" w:rsidP="00082EB6">
      <w:pPr>
        <w:numPr>
          <w:ilvl w:val="0"/>
          <w:numId w:val="10"/>
        </w:num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103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соотносить</w:t>
      </w:r>
      <w:r w:rsidRPr="00531032">
        <w:rPr>
          <w:rFonts w:ascii="Times New Roman" w:eastAsia="Times New Roman" w:hAnsi="Times New Roman" w:cs="Times New Roman"/>
          <w:sz w:val="24"/>
          <w:szCs w:val="24"/>
          <w:lang w:eastAsia="ru-RU"/>
        </w:rPr>
        <w:t> автора, название и героев прочитанных произведений;</w:t>
      </w:r>
    </w:p>
    <w:p w:rsidR="00082EB6" w:rsidRPr="00082EB6" w:rsidRDefault="00082EB6" w:rsidP="00082EB6">
      <w:pPr>
        <w:shd w:val="clear" w:color="auto" w:fill="FFFFFF"/>
        <w:spacing w:after="0" w:line="338" w:lineRule="atLeast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140B" w:rsidRDefault="00B3140B" w:rsidP="009D52E5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52E5" w:rsidRPr="00077E41" w:rsidRDefault="009D52E5" w:rsidP="009D52E5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77E41">
        <w:rPr>
          <w:rFonts w:ascii="Times New Roman" w:eastAsia="Calibri" w:hAnsi="Times New Roman" w:cs="Times New Roman"/>
          <w:b/>
          <w:sz w:val="24"/>
          <w:szCs w:val="24"/>
        </w:rPr>
        <w:t>Методы проверки достижения ожидаемых результатов:</w:t>
      </w:r>
    </w:p>
    <w:p w:rsidR="009D52E5" w:rsidRPr="00077E41" w:rsidRDefault="009D52E5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lastRenderedPageBreak/>
        <w:t>- тестирование;</w:t>
      </w:r>
    </w:p>
    <w:p w:rsidR="009D52E5" w:rsidRPr="00077E41" w:rsidRDefault="009D52E5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- творческая работа;</w:t>
      </w:r>
    </w:p>
    <w:p w:rsidR="009D52E5" w:rsidRPr="00077E41" w:rsidRDefault="009D52E5" w:rsidP="009D52E5">
      <w:pPr>
        <w:spacing w:after="0" w:line="276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 xml:space="preserve">     - беседа</w:t>
      </w:r>
    </w:p>
    <w:p w:rsidR="009D52E5" w:rsidRPr="00077E41" w:rsidRDefault="009D52E5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- самостоятельная работа.</w:t>
      </w:r>
    </w:p>
    <w:p w:rsidR="009D52E5" w:rsidRPr="00077E41" w:rsidRDefault="002921D6" w:rsidP="009D52E5">
      <w:pPr>
        <w:spacing w:after="0" w:line="276" w:lineRule="auto"/>
        <w:ind w:left="92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</w:t>
      </w:r>
      <w:r w:rsidR="009D52E5" w:rsidRPr="00077E41">
        <w:rPr>
          <w:rFonts w:ascii="Times New Roman" w:eastAsia="Calibri" w:hAnsi="Times New Roman" w:cs="Times New Roman"/>
          <w:sz w:val="24"/>
          <w:szCs w:val="24"/>
        </w:rPr>
        <w:t>прос</w:t>
      </w:r>
    </w:p>
    <w:p w:rsidR="009D52E5" w:rsidRPr="00077E41" w:rsidRDefault="009D52E5" w:rsidP="009D52E5">
      <w:pPr>
        <w:spacing w:after="0" w:line="27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 xml:space="preserve">   - практическая работа </w:t>
      </w:r>
    </w:p>
    <w:p w:rsidR="009D52E5" w:rsidRPr="00077E41" w:rsidRDefault="009D52E5" w:rsidP="009D52E5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77E41">
        <w:rPr>
          <w:rFonts w:ascii="Times New Roman" w:eastAsia="Calibri" w:hAnsi="Times New Roman" w:cs="Times New Roman"/>
          <w:b/>
          <w:sz w:val="24"/>
          <w:szCs w:val="24"/>
        </w:rPr>
        <w:t>Уровень освоения программного материала</w:t>
      </w:r>
    </w:p>
    <w:p w:rsidR="009D52E5" w:rsidRPr="00077E41" w:rsidRDefault="009D52E5" w:rsidP="009D52E5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77E41">
        <w:rPr>
          <w:rFonts w:ascii="Times New Roman" w:eastAsia="Calibri" w:hAnsi="Times New Roman" w:cs="Times New Roman"/>
          <w:sz w:val="24"/>
          <w:szCs w:val="24"/>
        </w:rPr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9D52E5" w:rsidRPr="00077E41" w:rsidRDefault="009D52E5" w:rsidP="009D52E5">
      <w:pPr>
        <w:spacing w:after="0" w:line="276" w:lineRule="auto"/>
        <w:contextualSpacing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D52E5" w:rsidRPr="00077E41" w:rsidRDefault="009D52E5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77E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Формы подведения итогов реализации программы:</w:t>
      </w:r>
    </w:p>
    <w:p w:rsidR="009D52E5" w:rsidRPr="00E25937" w:rsidRDefault="009D52E5" w:rsidP="009D52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7E41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Результативность участия учащихся в конкурсах, олимпиадах, конференциях различного уровня</w:t>
      </w:r>
      <w:r w:rsidRPr="00E259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077E41" w:rsidRDefault="00077E41" w:rsidP="009D52E5">
      <w:pPr>
        <w:spacing w:after="200" w:line="276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9D52E5" w:rsidRPr="00E25937" w:rsidRDefault="009D52E5" w:rsidP="00077E41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E2593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Учебно- тематический план.</w:t>
      </w:r>
    </w:p>
    <w:tbl>
      <w:tblPr>
        <w:tblStyle w:val="a4"/>
        <w:tblpPr w:leftFromText="180" w:rightFromText="180" w:vertAnchor="text" w:tblpY="1"/>
        <w:tblOverlap w:val="never"/>
        <w:tblW w:w="20454" w:type="dxa"/>
        <w:tblLayout w:type="fixed"/>
        <w:tblLook w:val="04A0" w:firstRow="1" w:lastRow="0" w:firstColumn="1" w:lastColumn="0" w:noHBand="0" w:noVBand="1"/>
      </w:tblPr>
      <w:tblGrid>
        <w:gridCol w:w="456"/>
        <w:gridCol w:w="78"/>
        <w:gridCol w:w="4787"/>
        <w:gridCol w:w="1693"/>
        <w:gridCol w:w="1697"/>
        <w:gridCol w:w="611"/>
        <w:gridCol w:w="64"/>
        <w:gridCol w:w="75"/>
        <w:gridCol w:w="15"/>
        <w:gridCol w:w="15"/>
        <w:gridCol w:w="15"/>
        <w:gridCol w:w="24"/>
        <w:gridCol w:w="1080"/>
        <w:gridCol w:w="6"/>
        <w:gridCol w:w="15"/>
        <w:gridCol w:w="45"/>
        <w:gridCol w:w="1198"/>
        <w:gridCol w:w="2580"/>
        <w:gridCol w:w="1200"/>
        <w:gridCol w:w="1200"/>
        <w:gridCol w:w="1200"/>
        <w:gridCol w:w="1200"/>
        <w:gridCol w:w="1200"/>
      </w:tblGrid>
      <w:tr w:rsidR="00FF5AFC" w:rsidRPr="00E25937" w:rsidTr="00F02F86">
        <w:trPr>
          <w:gridAfter w:val="5"/>
          <w:wAfter w:w="6000" w:type="dxa"/>
          <w:trHeight w:val="540"/>
        </w:trPr>
        <w:tc>
          <w:tcPr>
            <w:tcW w:w="456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65" w:type="dxa"/>
            <w:gridSpan w:val="2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bCs/>
                <w:color w:val="000000"/>
                <w:sz w:val="24"/>
                <w:szCs w:val="24"/>
              </w:rPr>
              <w:t>Разделы программы</w:t>
            </w:r>
          </w:p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bCs/>
                <w:color w:val="000000"/>
                <w:sz w:val="24"/>
                <w:szCs w:val="24"/>
              </w:rPr>
              <w:t>и темы учебных занятий</w:t>
            </w:r>
          </w:p>
        </w:tc>
        <w:tc>
          <w:tcPr>
            <w:tcW w:w="1693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Кол-во часов</w:t>
            </w:r>
          </w:p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697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Кол-во часов</w:t>
            </w:r>
          </w:p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19" w:type="dxa"/>
            <w:gridSpan w:val="7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344" w:type="dxa"/>
            <w:gridSpan w:val="5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 xml:space="preserve">        Дата</w:t>
            </w:r>
          </w:p>
        </w:tc>
        <w:tc>
          <w:tcPr>
            <w:tcW w:w="2580" w:type="dxa"/>
            <w:vMerge w:val="restart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25937">
              <w:rPr>
                <w:rFonts w:eastAsia="Calibri"/>
                <w:b/>
                <w:color w:val="000000"/>
                <w:sz w:val="24"/>
                <w:szCs w:val="24"/>
              </w:rPr>
              <w:t>Формы аттестации/контроля</w:t>
            </w:r>
          </w:p>
        </w:tc>
      </w:tr>
      <w:tr w:rsidR="00FF5AFC" w:rsidRPr="00E25937" w:rsidTr="00F02F86">
        <w:trPr>
          <w:gridAfter w:val="5"/>
          <w:wAfter w:w="6000" w:type="dxa"/>
          <w:trHeight w:val="480"/>
        </w:trPr>
        <w:tc>
          <w:tcPr>
            <w:tcW w:w="456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865" w:type="dxa"/>
            <w:gridSpan w:val="2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697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819" w:type="dxa"/>
            <w:gridSpan w:val="7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264" w:type="dxa"/>
            <w:gridSpan w:val="4"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580" w:type="dxa"/>
            <w:vMerge/>
          </w:tcPr>
          <w:p w:rsidR="00FF5AFC" w:rsidRPr="00E25937" w:rsidRDefault="00FF5AF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</w:tr>
      <w:tr w:rsidR="00D01B98" w:rsidRPr="00E25937" w:rsidTr="00F02F86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D01B98" w:rsidRPr="00D01B98" w:rsidRDefault="00D01B98" w:rsidP="0082398C">
            <w:pPr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  <w:r w:rsidR="00D60A05">
              <w:rPr>
                <w:b/>
                <w:sz w:val="24"/>
                <w:szCs w:val="24"/>
              </w:rPr>
              <w:t xml:space="preserve">                                                                   </w:t>
            </w:r>
            <w:r w:rsidR="00D60A05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«Сказки отечественных писателей»</w:t>
            </w:r>
            <w:r w:rsidR="00744A59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(10</w:t>
            </w:r>
            <w:r w:rsidR="00B033F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ч)</w:t>
            </w:r>
          </w:p>
        </w:tc>
      </w:tr>
      <w:tr w:rsidR="002F160C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160C" w:rsidRPr="00077E41" w:rsidRDefault="00D60A05" w:rsidP="0082398C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С.Т.Аксаков «Аленький цветочек» Лепка персонажей</w:t>
            </w:r>
          </w:p>
        </w:tc>
        <w:tc>
          <w:tcPr>
            <w:tcW w:w="1693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2F160C" w:rsidRPr="0040586E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Беседа по вопросам</w:t>
            </w:r>
          </w:p>
        </w:tc>
      </w:tr>
      <w:tr w:rsidR="002F160C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160C" w:rsidRPr="00077E41" w:rsidRDefault="00D60A05" w:rsidP="0082398C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П.П.Бажов « Малахитовая шкатулка»</w:t>
            </w:r>
          </w:p>
        </w:tc>
        <w:tc>
          <w:tcPr>
            <w:tcW w:w="1693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2F160C" w:rsidRPr="0040586E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Беседа по вопросам</w:t>
            </w:r>
          </w:p>
        </w:tc>
      </w:tr>
      <w:tr w:rsidR="002F160C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160C" w:rsidRPr="00077E41" w:rsidRDefault="00D60A05" w:rsidP="0082398C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А.Н.Толстой «Золотой ключик или приключения Буратино»</w:t>
            </w:r>
          </w:p>
        </w:tc>
        <w:tc>
          <w:tcPr>
            <w:tcW w:w="1693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2F160C" w:rsidRPr="00E25937" w:rsidRDefault="002F160C" w:rsidP="0082398C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0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2F160C" w:rsidRPr="003224DF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2F160C" w:rsidRPr="0040586E" w:rsidRDefault="002F160C" w:rsidP="0082398C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Беседа по вопросам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44A59" w:rsidRPr="00077E41" w:rsidRDefault="00744A59" w:rsidP="00744A59">
            <w:pPr>
              <w:ind w:left="141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Э. Успенский. “Трое из Простоквашино”</w:t>
            </w:r>
          </w:p>
        </w:tc>
        <w:tc>
          <w:tcPr>
            <w:tcW w:w="1693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44A59" w:rsidRDefault="00744A59" w:rsidP="00744A5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Н.Н. Носов. Большая книга Незнайки.</w:t>
            </w:r>
          </w:p>
          <w:p w:rsidR="00744A59" w:rsidRDefault="00744A59" w:rsidP="00744A59">
            <w:pPr>
              <w:ind w:left="141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gridSpan w:val="6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Викторина 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     «Сказки народов России»</w:t>
            </w:r>
            <w:r w:rsidR="00F02F86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(30 ч)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744A59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Татарская народная сказка «Три сестры»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Алтайская сказка «Семь братьев»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 w:rsidRPr="00F02F86">
              <w:rPr>
                <w:sz w:val="24"/>
                <w:szCs w:val="24"/>
              </w:rPr>
              <w:t>Башкирская сказка «Ленивая девочка»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Бурятская сказка «Хитрый кот»</w:t>
            </w:r>
          </w:p>
        </w:tc>
        <w:tc>
          <w:tcPr>
            <w:tcW w:w="1693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80" w:type="dxa"/>
            <w:gridSpan w:val="5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4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1102AC" w:rsidRDefault="00744A59" w:rsidP="00744A59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Моя любимая сказка.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Pr="00E25937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744A59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44A59" w:rsidRPr="00BE447E" w:rsidRDefault="00F02F86" w:rsidP="00744A59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Сказочная викторина</w:t>
            </w:r>
          </w:p>
        </w:tc>
        <w:tc>
          <w:tcPr>
            <w:tcW w:w="1693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744A59" w:rsidRPr="003224DF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744A59" w:rsidRDefault="00744A59" w:rsidP="00744A59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744A59" w:rsidRPr="0040586E" w:rsidRDefault="00744A59" w:rsidP="00744A59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Армянская сказка «Богач и бедняк»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>, опрос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02F86" w:rsidRPr="00BE447E" w:rsidRDefault="00F02F86" w:rsidP="00F02F86">
            <w:pPr>
              <w:rPr>
                <w:sz w:val="24"/>
                <w:szCs w:val="24"/>
              </w:rPr>
            </w:pPr>
            <w:r w:rsidRPr="00AF349F">
              <w:rPr>
                <w:color w:val="000000"/>
                <w:sz w:val="28"/>
                <w:szCs w:val="28"/>
              </w:rPr>
              <w:t>Нанайская сказка «Айога»</w:t>
            </w:r>
          </w:p>
        </w:tc>
        <w:tc>
          <w:tcPr>
            <w:tcW w:w="1693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02F86" w:rsidRPr="00F02F86" w:rsidRDefault="00F02F86" w:rsidP="00F02F86">
            <w:pPr>
              <w:rPr>
                <w:sz w:val="28"/>
                <w:szCs w:val="28"/>
              </w:rPr>
            </w:pPr>
            <w:r w:rsidRPr="00F02F86">
              <w:rPr>
                <w:sz w:val="28"/>
                <w:szCs w:val="28"/>
              </w:rPr>
              <w:t>Белорусская сказка «Как мужик царского генерала проучил»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0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1102AC" w:rsidRDefault="00F02F86" w:rsidP="00F02F86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Грузинская сказка «Лиса и медведь»</w:t>
            </w:r>
          </w:p>
        </w:tc>
        <w:tc>
          <w:tcPr>
            <w:tcW w:w="1693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Румынская народная сказка «Молодость без старости и жизнь без смерти»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Английская народная сказка «Орел в голубином гнезде»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Ингушская сказка «Сон или сказка?»»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Болгарская сказка «Старик, старуха и луна»</w:t>
            </w:r>
          </w:p>
        </w:tc>
        <w:tc>
          <w:tcPr>
            <w:tcW w:w="1693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1102AC" w:rsidRDefault="00F02F86" w:rsidP="00F02F86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534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AF349F" w:rsidRDefault="00F02F86" w:rsidP="00F02F86">
            <w:pPr>
              <w:rPr>
                <w:rFonts w:ascii="Calibri" w:hAnsi="Calibri" w:cs="Calibri"/>
                <w:color w:val="000000"/>
              </w:rPr>
            </w:pPr>
            <w:r w:rsidRPr="00AF349F">
              <w:rPr>
                <w:color w:val="000000"/>
                <w:sz w:val="28"/>
                <w:szCs w:val="28"/>
              </w:rPr>
              <w:t>Восточная сказка. «Сказка об умном враче»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Pr="00E25937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0" w:type="dxa"/>
            <w:gridSpan w:val="3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5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Викторина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F02F86" w:rsidRPr="00E25937" w:rsidTr="00F02F86">
        <w:trPr>
          <w:trHeight w:val="569"/>
        </w:trPr>
        <w:tc>
          <w:tcPr>
            <w:tcW w:w="14454" w:type="dxa"/>
            <w:gridSpan w:val="18"/>
          </w:tcPr>
          <w:p w:rsidR="00F02F86" w:rsidRPr="0040586E" w:rsidRDefault="00F02F86" w:rsidP="00F02F86">
            <w:pPr>
              <w:spacing w:after="200" w:line="276" w:lineRule="auto"/>
              <w:jc w:val="center"/>
              <w:rPr>
                <w:rFonts w:eastAsia="Calibri"/>
                <w:b/>
                <w:color w:val="000000"/>
                <w:sz w:val="28"/>
                <w:szCs w:val="28"/>
              </w:rPr>
            </w:pPr>
            <w:r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>«Сказки</w:t>
            </w:r>
            <w:r>
              <w:rPr>
                <w:rStyle w:val="c90"/>
                <w:color w:val="000000"/>
                <w:sz w:val="28"/>
                <w:szCs w:val="28"/>
                <w:shd w:val="clear" w:color="auto" w:fill="FFFFFF"/>
              </w:rPr>
              <w:t> </w:t>
            </w:r>
            <w:r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зарубежных писателей»</w:t>
            </w:r>
            <w:r w:rsidR="00577EB1"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(20ч)</w:t>
            </w:r>
          </w:p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E25937" w:rsidRDefault="00F02F86" w:rsidP="00F02F86"/>
        </w:tc>
        <w:tc>
          <w:tcPr>
            <w:tcW w:w="1200" w:type="dxa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3224DF">
              <w:rPr>
                <w:rFonts w:eastAsia="Calibri"/>
                <w:color w:val="000000"/>
                <w:sz w:val="24"/>
                <w:szCs w:val="24"/>
              </w:rPr>
              <w:t>26.01</w:t>
            </w:r>
          </w:p>
        </w:tc>
      </w:tr>
      <w:tr w:rsidR="00F02F86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02F86" w:rsidRPr="00BE447E" w:rsidRDefault="00F02F86" w:rsidP="00F02F86">
            <w:pPr>
              <w:rPr>
                <w:bCs/>
                <w:sz w:val="24"/>
                <w:szCs w:val="24"/>
              </w:rPr>
            </w:pPr>
            <w:r w:rsidRPr="00796A7F">
              <w:rPr>
                <w:color w:val="000000"/>
                <w:sz w:val="28"/>
                <w:szCs w:val="28"/>
              </w:rPr>
              <w:t>Г.Х. Андерсен «Огниво»</w:t>
            </w:r>
          </w:p>
        </w:tc>
        <w:tc>
          <w:tcPr>
            <w:tcW w:w="1693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F02F86" w:rsidRPr="003224DF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F02F86" w:rsidRDefault="00F02F86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F02F86" w:rsidRPr="0040586E" w:rsidRDefault="00F02F86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>, опрос</w:t>
            </w:r>
          </w:p>
        </w:tc>
      </w:tr>
      <w:tr w:rsidR="005E365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5E3651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Г.Х. Андерсен «Дюймовочка»</w:t>
            </w:r>
          </w:p>
        </w:tc>
        <w:tc>
          <w:tcPr>
            <w:tcW w:w="1693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5E3651" w:rsidRPr="003224DF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E3651" w:rsidRPr="0040586E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5E365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5E3651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Шарль Перро «Спящая красавица»</w:t>
            </w:r>
          </w:p>
        </w:tc>
        <w:tc>
          <w:tcPr>
            <w:tcW w:w="1693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5E3651" w:rsidRPr="003224DF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5E3651" w:rsidRDefault="005E3651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E3651" w:rsidRPr="0040586E" w:rsidRDefault="005E3651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1F05B5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Шарль Перро «Красная шапочка»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40586E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1F05B5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В.Гауф “Карлик Нос”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" w:type="dxa"/>
            <w:gridSpan w:val="2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9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40586E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Придумывание вопросов к тексту,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F05B5" w:rsidRPr="00E47611" w:rsidRDefault="001F05B5" w:rsidP="00F02F86">
            <w:pPr>
              <w:rPr>
                <w:sz w:val="21"/>
                <w:szCs w:val="21"/>
              </w:rPr>
            </w:pPr>
            <w:r w:rsidRPr="00796A7F">
              <w:rPr>
                <w:color w:val="000000"/>
                <w:sz w:val="28"/>
                <w:szCs w:val="28"/>
              </w:rPr>
              <w:t>Братья Гримм «Умная Гретель»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1102AC" w:rsidRDefault="001F05B5" w:rsidP="00F02F86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1F05B5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85B75" w:rsidRPr="00796A7F" w:rsidRDefault="001F05B5" w:rsidP="00785B75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Братья Гримм «Белоснежка»</w:t>
            </w:r>
          </w:p>
        </w:tc>
        <w:tc>
          <w:tcPr>
            <w:tcW w:w="1693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1F05B5" w:rsidRPr="003224DF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1F05B5" w:rsidRDefault="001F05B5" w:rsidP="00F02F86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1F05B5" w:rsidRPr="0040586E" w:rsidRDefault="001F05B5" w:rsidP="00F02F86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>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3D7980" w:rsidRDefault="003D7980" w:rsidP="003D7980">
            <w:pPr>
              <w:spacing w:line="0" w:lineRule="atLeast"/>
              <w:rPr>
                <w:color w:val="000000"/>
                <w:sz w:val="28"/>
                <w:szCs w:val="28"/>
              </w:rPr>
            </w:pPr>
            <w:r w:rsidRPr="003D7980">
              <w:rPr>
                <w:sz w:val="28"/>
                <w:szCs w:val="28"/>
              </w:rPr>
              <w:t>Р. Киплинг «Маугли»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3D7980" w:rsidRDefault="003D7980" w:rsidP="003D7980">
            <w:pPr>
              <w:spacing w:line="0" w:lineRule="atLeast"/>
              <w:rPr>
                <w:sz w:val="28"/>
                <w:szCs w:val="28"/>
              </w:rPr>
            </w:pPr>
            <w:r w:rsidRPr="003D7980">
              <w:rPr>
                <w:sz w:val="28"/>
                <w:szCs w:val="28"/>
              </w:rPr>
              <w:t>.Г.Х. Андерсен « Снежная королева»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>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796A7F" w:rsidRDefault="003D7980" w:rsidP="003D7980">
            <w:pPr>
              <w:spacing w:line="0" w:lineRule="atLeast"/>
              <w:rPr>
                <w:rFonts w:ascii="Calibri" w:hAnsi="Calibri" w:cs="Calibri"/>
                <w:color w:val="000000"/>
              </w:rPr>
            </w:pPr>
            <w:r w:rsidRPr="00796A7F">
              <w:rPr>
                <w:color w:val="000000"/>
                <w:sz w:val="28"/>
                <w:szCs w:val="28"/>
              </w:rPr>
              <w:t>Устный журнал «В гостях у сказки» Лепка из пластилина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«Зачины сказок» (6ч)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sz w:val="28"/>
                <w:szCs w:val="28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«Зачины сказок». Сказки А. Пушкина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bCs/>
                <w:sz w:val="28"/>
                <w:szCs w:val="28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«Зачины сказок». Сказки Ершова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1F05B5">
              <w:rPr>
                <w:rFonts w:eastAsia="Calibri"/>
                <w:color w:val="000000"/>
                <w:sz w:val="24"/>
                <w:szCs w:val="24"/>
              </w:rPr>
              <w:t>Викторина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444444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«Зачины сказок». Сказки В. Жуковского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«Пословицы в сказках» (8ч)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Путешествие в мир сказок.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F05B5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1F05B5">
              <w:rPr>
                <w:color w:val="000000"/>
                <w:sz w:val="24"/>
                <w:szCs w:val="24"/>
                <w:shd w:val="clear" w:color="auto" w:fill="FFFFFF"/>
              </w:rPr>
              <w:t>Викторина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Пословицы в русских народных сказках.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F05B5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1F05B5">
              <w:rPr>
                <w:color w:val="000000"/>
                <w:sz w:val="24"/>
                <w:szCs w:val="24"/>
                <w:shd w:val="clear" w:color="auto" w:fill="FFFFFF"/>
              </w:rPr>
              <w:t>Создание книжки-малышки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Пословицы в отечественных литературных сказках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9A2075" w:rsidRDefault="003D7980" w:rsidP="003D7980">
            <w:pPr>
              <w:rPr>
                <w:color w:val="444444"/>
                <w:sz w:val="28"/>
                <w:szCs w:val="28"/>
                <w:shd w:val="clear" w:color="auto" w:fill="FFFFFF"/>
              </w:rPr>
            </w:pPr>
            <w:r w:rsidRPr="009A2075">
              <w:rPr>
                <w:color w:val="444444"/>
                <w:sz w:val="28"/>
                <w:szCs w:val="28"/>
                <w:shd w:val="clear" w:color="auto" w:fill="FFFFFF"/>
              </w:rPr>
              <w:t>Пословицы в зарубежных литературных сказках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1F05B5" w:rsidRDefault="003D7980" w:rsidP="003D7980">
            <w:pPr>
              <w:spacing w:after="200" w:line="276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«Сказки в стихах»</w:t>
            </w:r>
            <w:r w:rsidR="00577EB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(18ч)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E47611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А.С.Пушкин «Сказка о рыбаке и рыбке»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E47611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К. И. Чуковский «Сказки»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E47611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Сказки С.Я. Маршака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Pr="00E25937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Моя любимая сказка.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Иллюстрирование, опрос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С.Я. Маршак «Сказка про козла”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102AC" w:rsidRDefault="003D7980" w:rsidP="003D7980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С.Я. Маршак "Двенадцать месяцев"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Иллюстрирование,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П.Морозов «Мышли-Шишли»</w:t>
            </w:r>
          </w:p>
        </w:tc>
        <w:tc>
          <w:tcPr>
            <w:tcW w:w="1693" w:type="dxa"/>
          </w:tcPr>
          <w:p w:rsidR="003D7980" w:rsidRPr="00E25937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Моя любимая сказка.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Праздник сказок. Проект «В гостях у сказки»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 xml:space="preserve">Викторина 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 «Бытовые сказки» (8ч)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«Пузырь, соломинка и лапоть»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  <w:r>
              <w:rPr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rStyle w:val="c90"/>
                <w:color w:val="000000"/>
                <w:sz w:val="28"/>
                <w:szCs w:val="28"/>
                <w:shd w:val="clear" w:color="auto" w:fill="FFFFFF"/>
              </w:rPr>
              <w:t>Русская народная сказка </w:t>
            </w:r>
            <w:r>
              <w:rPr>
                <w:rStyle w:val="c6"/>
                <w:b/>
                <w:bCs/>
                <w:color w:val="000000"/>
                <w:sz w:val="28"/>
                <w:szCs w:val="28"/>
                <w:shd w:val="clear" w:color="auto" w:fill="FFFFFF"/>
              </w:rPr>
              <w:t>«Морозко»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Придумывание вопросов к тексту.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Русская народная сказка</w:t>
            </w:r>
          </w:p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«Дочь - семилетка»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1102AC" w:rsidRDefault="003D7980" w:rsidP="003D7980">
            <w:pPr>
              <w:spacing w:line="276" w:lineRule="auto"/>
              <w:contextualSpacing/>
              <w:rPr>
                <w:rFonts w:eastAsia="Calibri"/>
                <w:sz w:val="24"/>
                <w:szCs w:val="24"/>
              </w:rPr>
            </w:pPr>
            <w:r w:rsidRPr="0040586E">
              <w:rPr>
                <w:rFonts w:eastAsia="Calibri"/>
                <w:color w:val="000000"/>
                <w:sz w:val="24"/>
                <w:szCs w:val="24"/>
              </w:rPr>
              <w:t>Пересказ</w:t>
            </w:r>
            <w:r>
              <w:rPr>
                <w:rFonts w:eastAsia="Calibri"/>
                <w:color w:val="000000"/>
                <w:sz w:val="24"/>
                <w:szCs w:val="24"/>
              </w:rPr>
              <w:t xml:space="preserve">, </w:t>
            </w:r>
            <w:r w:rsidRPr="00077E41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Театральная этика. Устройство театра.</w:t>
            </w:r>
          </w:p>
          <w:p w:rsidR="003D7980" w:rsidRPr="00785B75" w:rsidRDefault="003D7980" w:rsidP="003D7980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 w:rsidRPr="00785B75">
              <w:rPr>
                <w:color w:val="000000"/>
                <w:sz w:val="28"/>
                <w:szCs w:val="28"/>
              </w:rPr>
              <w:t>Театральные профессии.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Pr="0040586E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                   «Волшебные сказки</w:t>
            </w:r>
            <w:r w:rsidR="00577EB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» (12ч)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«Летучий корабль»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«Гуси–лебеди»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Придумывание вопросов к тексту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Ш. Перро «Золушка»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Иллюстрирование.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Русская народная сказка «Царевна – лягушка»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Инсценировка сказки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Любимый герой сказки.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bCs/>
                <w:sz w:val="21"/>
                <w:szCs w:val="21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Мои любимые волшебные сказки.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Придумывание вопросов к тексту, </w:t>
            </w:r>
            <w:r w:rsidRPr="00077E41">
              <w:rPr>
                <w:rFonts w:eastAsia="Calibri"/>
                <w:sz w:val="24"/>
                <w:szCs w:val="24"/>
              </w:rPr>
              <w:t xml:space="preserve"> тестирование</w:t>
            </w:r>
          </w:p>
        </w:tc>
      </w:tr>
      <w:tr w:rsidR="003D7980" w:rsidRPr="00E25937" w:rsidTr="00785B75">
        <w:trPr>
          <w:gridAfter w:val="5"/>
          <w:wAfter w:w="6000" w:type="dxa"/>
          <w:trHeight w:val="569"/>
        </w:trPr>
        <w:tc>
          <w:tcPr>
            <w:tcW w:w="14454" w:type="dxa"/>
            <w:gridSpan w:val="18"/>
          </w:tcPr>
          <w:p w:rsidR="003D7980" w:rsidRDefault="003D7980" w:rsidP="003D798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                </w:t>
            </w:r>
            <w:r>
              <w:rPr>
                <w:b/>
                <w:bCs/>
                <w:color w:val="000000"/>
                <w:sz w:val="27"/>
                <w:szCs w:val="27"/>
                <w:shd w:val="clear" w:color="auto" w:fill="F5F5F5"/>
              </w:rPr>
              <w:t>«Русские народные сказки о животных»</w:t>
            </w:r>
            <w:r w:rsidR="00577EB1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(8ч)</w:t>
            </w: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8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7980" w:rsidRDefault="003D7980" w:rsidP="003D7980">
            <w:pPr>
              <w:rPr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«Медведь дурень»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Pr="003224DF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40586E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Инсценировка </w:t>
            </w:r>
          </w:p>
        </w:tc>
      </w:tr>
      <w:tr w:rsidR="003D7980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865" w:type="dxa"/>
            <w:gridSpan w:val="2"/>
          </w:tcPr>
          <w:p w:rsidR="003D7980" w:rsidRPr="00BE447E" w:rsidRDefault="003D7980" w:rsidP="003D7980">
            <w:pPr>
              <w:spacing w:after="200" w:line="276" w:lineRule="auto"/>
              <w:rPr>
                <w:b/>
                <w:bCs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«Жихарка»</w:t>
            </w:r>
          </w:p>
        </w:tc>
        <w:tc>
          <w:tcPr>
            <w:tcW w:w="1693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3D7980" w:rsidRDefault="003D7980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3D7980" w:rsidRPr="00E25937" w:rsidRDefault="00577EB1" w:rsidP="003D7980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Придумывание вопросов к тексту</w:t>
            </w:r>
          </w:p>
        </w:tc>
      </w:tr>
      <w:tr w:rsidR="00577EB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4865" w:type="dxa"/>
            <w:gridSpan w:val="2"/>
          </w:tcPr>
          <w:p w:rsidR="00577EB1" w:rsidRPr="00BE447E" w:rsidRDefault="00577EB1" w:rsidP="00577EB1">
            <w:pPr>
              <w:spacing w:after="200" w:line="276" w:lineRule="auto"/>
              <w:rPr>
                <w:b/>
                <w:bCs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«Лисица-девица и Котофей Иванович»</w:t>
            </w:r>
          </w:p>
        </w:tc>
        <w:tc>
          <w:tcPr>
            <w:tcW w:w="1693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77EB1" w:rsidRPr="0040586E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40586E">
              <w:rPr>
                <w:sz w:val="24"/>
                <w:szCs w:val="24"/>
              </w:rPr>
              <w:t>Лепка персонажей</w:t>
            </w:r>
          </w:p>
        </w:tc>
      </w:tr>
      <w:tr w:rsidR="00577EB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865" w:type="dxa"/>
            <w:gridSpan w:val="2"/>
          </w:tcPr>
          <w:p w:rsidR="00577EB1" w:rsidRPr="00BE447E" w:rsidRDefault="00577EB1" w:rsidP="00577EB1">
            <w:pPr>
              <w:spacing w:after="200" w:line="276" w:lineRule="auto"/>
              <w:rPr>
                <w:b/>
                <w:bCs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«Напуганные медведь и волки»</w:t>
            </w:r>
          </w:p>
        </w:tc>
        <w:tc>
          <w:tcPr>
            <w:tcW w:w="1693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7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8" w:type="dxa"/>
            <w:gridSpan w:val="7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77EB1" w:rsidRPr="00E25937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Придумывание вопросов к тексту</w:t>
            </w:r>
          </w:p>
        </w:tc>
      </w:tr>
      <w:tr w:rsidR="00577EB1" w:rsidRPr="00E25937" w:rsidTr="00F02F86">
        <w:trPr>
          <w:gridAfter w:val="5"/>
          <w:wAfter w:w="6000" w:type="dxa"/>
          <w:trHeight w:val="569"/>
        </w:trPr>
        <w:tc>
          <w:tcPr>
            <w:tcW w:w="456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4865" w:type="dxa"/>
            <w:gridSpan w:val="2"/>
          </w:tcPr>
          <w:p w:rsidR="00577EB1" w:rsidRDefault="00577EB1" w:rsidP="00577EB1">
            <w:pPr>
              <w:spacing w:after="200" w:line="276" w:lineRule="auto"/>
              <w:rPr>
                <w:color w:val="000000"/>
                <w:sz w:val="27"/>
                <w:szCs w:val="27"/>
                <w:shd w:val="clear" w:color="auto" w:fill="F5F5F5"/>
              </w:rPr>
            </w:pPr>
            <w:r>
              <w:rPr>
                <w:color w:val="000000"/>
                <w:sz w:val="27"/>
                <w:szCs w:val="27"/>
                <w:shd w:val="clear" w:color="auto" w:fill="F5F5F5"/>
              </w:rPr>
              <w:t>Итого</w:t>
            </w:r>
          </w:p>
        </w:tc>
        <w:tc>
          <w:tcPr>
            <w:tcW w:w="1693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1697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611" w:type="dxa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288" w:type="dxa"/>
            <w:gridSpan w:val="7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gridSpan w:val="4"/>
          </w:tcPr>
          <w:p w:rsidR="00577EB1" w:rsidRDefault="00577EB1" w:rsidP="00577EB1">
            <w:pPr>
              <w:spacing w:after="200" w:line="276" w:lineRule="auto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</w:tcPr>
          <w:p w:rsidR="00577EB1" w:rsidRDefault="00577EB1" w:rsidP="00577EB1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0B591F" w:rsidRDefault="000B591F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E0" w:rsidRDefault="007111E0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E0" w:rsidRDefault="007111E0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E0" w:rsidRDefault="007111E0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98C" w:rsidRDefault="0082398C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140B" w:rsidRPr="00BE447E" w:rsidRDefault="00B3140B" w:rsidP="000B5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140B" w:rsidRPr="00BE447E" w:rsidRDefault="00B3140B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6FAC" w:rsidRPr="00096FAC" w:rsidRDefault="00096FAC" w:rsidP="00096FAC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изучаемого курса дополнительной общеобразовательной общеразвивающей программы</w:t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BE447E" w:rsidRDefault="00096FAC" w:rsidP="008148CB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детей с жанром сказки, ее структурой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(зачин, концовка)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сказок-мультфильмов. 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пределение зачина, концовки.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впечатлениями от прочитанного.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Знакомство с отличительными особенностями литературных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народных(фольклорных)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 слух вид сказки.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Игра «Узнай героя и сказку». По загадкам, по ка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ртинкам угадать героя и сказку.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Тематические особенности сказок: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волшебные, бытовые, о животных.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 обсуждение волшебных сказо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к, определение их особенностей.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 обсуждение бытовых сказо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к, определение их особенностей.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 анализ сказок о животных. Особен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их тематики и оформления.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и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сказок разной тематики.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Волшебные предметы в сказках. Беседа с учениками, знако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мство с незнакомыми предметами.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Игра «Узнай героя по волшебному предмету» Учитель описывает или показывает предмет, дети пытаются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угадать предмет, героя, сказку.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Рассказ-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сание героев сказок о животных.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Знакомство при чтении с особенностя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и предметами бытовых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Определение героя по прочитанному фрагменту сказки, его краткому описанию, реч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и, костюму.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Лепка из пластилина и р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исование любимых героев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Собирание сказочных героев, предметов, эпизодов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сказок из разрезанных картинок.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Дети рассказывают заранее подготовленные характеристики героев, не называя их и сказку, остальные пытаются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угадать.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Лекция «Что т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акое эпитет? Его роль в сказке»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Беседа «Что нужно, чтобы сочинить сказку?» Дома попробовать с помощью родителей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сочинить сказку любой тематики.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Конкурс чтения со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чиненных самостоятельно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Самостоятельное чтение сказок вслух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классе.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Пересказ учащимися сам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остоятельно прочитанных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Презентация-лекция «Герои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сказок на картинах художников»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заготовленным заранее и разложенным на партах эпизодам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узнать и продолжить сказку.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Чтение вслух и обсуждение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Лекция «Трудные сказочные слова и заклинания». Составление словарика сказочных слов.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Прослушивание и отгадывание по гол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осу, заклинанию героя и сказку.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Беседа об атрибутах сказочных героев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t>( Короны, лук, клубочек, стрела и т.д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Рисование атрибутов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Просмотр 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сказок разной тематики и видов.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r w:rsidR="008148CB">
        <w:rPr>
          <w:rFonts w:ascii="Times New Roman" w:eastAsia="Times New Roman" w:hAnsi="Times New Roman" w:cs="Times New Roman"/>
          <w:sz w:val="24"/>
          <w:szCs w:val="24"/>
          <w:lang w:eastAsia="ru-RU"/>
        </w:rPr>
        <w:t>онкурс на лучшего чтеца сказок.</w:t>
      </w:r>
      <w:r w:rsidRPr="00096FA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Подведение итогов за год, награждение самых активных учащихся призами.</w:t>
      </w:r>
      <w:r w:rsidR="00BE447E" w:rsidRPr="00BE44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E447E" w:rsidRPr="00BE447E" w:rsidRDefault="00BE447E" w:rsidP="00BE44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47E" w:rsidRPr="00BE447E" w:rsidRDefault="00BE447E" w:rsidP="00BE447E">
      <w:pPr>
        <w:shd w:val="clear" w:color="auto" w:fill="E1E4D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E447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096FAC" w:rsidRPr="00096FAC" w:rsidRDefault="00096FAC" w:rsidP="00096FA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sz w:val="24"/>
          <w:szCs w:val="24"/>
        </w:rPr>
        <w:t>Методическое обеспечение</w:t>
      </w:r>
    </w:p>
    <w:p w:rsidR="00096FAC" w:rsidRPr="00096FAC" w:rsidRDefault="00096FAC" w:rsidP="00096FAC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i/>
          <w:sz w:val="24"/>
          <w:szCs w:val="24"/>
        </w:rPr>
        <w:t>Основные формы</w:t>
      </w:r>
      <w:r w:rsidR="00CB47E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деятельности</w:t>
      </w:r>
      <w:r w:rsidRPr="00096FA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учащихся:</w:t>
      </w:r>
    </w:p>
    <w:p w:rsidR="00096FAC" w:rsidRPr="00096FAC" w:rsidRDefault="00CB47ED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чтение-рассматривание сказок</w:t>
      </w:r>
      <w:r w:rsidR="00096FAC" w:rsidRPr="00096FA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6FAC" w:rsidRPr="00096FAC" w:rsidRDefault="00CB47ED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инсценировка сказок</w:t>
      </w:r>
      <w:r w:rsidR="00096FAC" w:rsidRPr="00096FA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6FAC" w:rsidRPr="00096FAC" w:rsidRDefault="00CB47ED" w:rsidP="00CB47ED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участие в конкурсах выразительного чтения</w:t>
      </w:r>
      <w:r w:rsidR="00096FAC" w:rsidRPr="00096FA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96FAC" w:rsidRPr="00096FAC" w:rsidRDefault="00096FAC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 xml:space="preserve">проектная деятельность; </w:t>
      </w:r>
    </w:p>
    <w:p w:rsidR="00096FAC" w:rsidRPr="00096FAC" w:rsidRDefault="00096FAC" w:rsidP="00096FAC">
      <w:pPr>
        <w:numPr>
          <w:ilvl w:val="0"/>
          <w:numId w:val="15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самостоятельная работа;</w:t>
      </w:r>
    </w:p>
    <w:p w:rsidR="00096FAC" w:rsidRPr="00096FAC" w:rsidRDefault="00096FAC" w:rsidP="00096FAC">
      <w:pPr>
        <w:numPr>
          <w:ilvl w:val="0"/>
          <w:numId w:val="1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творческие работы.</w:t>
      </w:r>
    </w:p>
    <w:p w:rsidR="00096FAC" w:rsidRPr="00096FAC" w:rsidRDefault="00096FAC" w:rsidP="00096FAC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i/>
          <w:sz w:val="24"/>
          <w:szCs w:val="24"/>
        </w:rPr>
        <w:t>Используемые  образовательные технологии:</w:t>
      </w:r>
    </w:p>
    <w:p w:rsidR="00096FAC" w:rsidRPr="00096FAC" w:rsidRDefault="00096FAC" w:rsidP="00096FAC">
      <w:pPr>
        <w:numPr>
          <w:ilvl w:val="0"/>
          <w:numId w:val="1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информационно-коммуникационная технология;</w:t>
      </w:r>
    </w:p>
    <w:p w:rsidR="00096FAC" w:rsidRPr="00096FAC" w:rsidRDefault="00096FAC" w:rsidP="00096FAC">
      <w:pPr>
        <w:numPr>
          <w:ilvl w:val="0"/>
          <w:numId w:val="12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проблемного обучения;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развивающего обучения;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личностно ориентированного образования;</w:t>
      </w:r>
    </w:p>
    <w:p w:rsidR="00096FAC" w:rsidRPr="00096FAC" w:rsidRDefault="00096FAC" w:rsidP="00096FAC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технология моделирующего обучения;</w:t>
      </w:r>
    </w:p>
    <w:p w:rsidR="00096FAC" w:rsidRPr="00B3140B" w:rsidRDefault="00096FAC" w:rsidP="00B3140B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здоровьесберегающая технология.</w:t>
      </w:r>
    </w:p>
    <w:p w:rsidR="00096FAC" w:rsidRPr="00096FAC" w:rsidRDefault="00096FAC" w:rsidP="00096FAC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96FAC" w:rsidRPr="00096FAC" w:rsidRDefault="00096FAC" w:rsidP="00096FA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96FAC">
        <w:rPr>
          <w:rFonts w:ascii="Times New Roman" w:hAnsi="Times New Roman" w:cs="Times New Roman"/>
          <w:b/>
          <w:sz w:val="24"/>
          <w:szCs w:val="24"/>
        </w:rPr>
        <w:t>Материально-техническое оснащение:</w:t>
      </w:r>
    </w:p>
    <w:p w:rsidR="00096FAC" w:rsidRPr="00096FAC" w:rsidRDefault="00096FAC" w:rsidP="00096FA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96FAC">
        <w:rPr>
          <w:rFonts w:ascii="Times New Roman" w:hAnsi="Times New Roman" w:cs="Times New Roman"/>
          <w:sz w:val="24"/>
          <w:szCs w:val="24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096FAC" w:rsidRPr="00096FAC" w:rsidRDefault="00096FAC" w:rsidP="00096FA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96FAC">
        <w:rPr>
          <w:rFonts w:ascii="Times New Roman" w:hAnsi="Times New Roman" w:cs="Times New Roman"/>
          <w:sz w:val="24"/>
          <w:szCs w:val="24"/>
        </w:rPr>
        <w:lastRenderedPageBreak/>
        <w:t>типовое оборудование, специализированная мебель и средства обучения, достаточные для выполнения требований к освоению данной программы;</w:t>
      </w:r>
    </w:p>
    <w:p w:rsidR="00096FAC" w:rsidRPr="00096FAC" w:rsidRDefault="00096FAC" w:rsidP="00096FAC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96FAC">
        <w:rPr>
          <w:rFonts w:ascii="Times New Roman" w:hAnsi="Times New Roman" w:cs="Times New Roman"/>
          <w:sz w:val="24"/>
          <w:szCs w:val="24"/>
        </w:rPr>
        <w:t>мультимедийное оборудование, посредством которого участники образовательного процесса могут просматривать визуальную информацию, создавать презентации,</w:t>
      </w:r>
      <w:r w:rsidRPr="00096F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96FAC">
        <w:rPr>
          <w:rFonts w:ascii="Times New Roman" w:hAnsi="Times New Roman" w:cs="Times New Roman"/>
          <w:sz w:val="24"/>
          <w:szCs w:val="24"/>
        </w:rPr>
        <w:t>видеоматериалы, иные документы: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1.</w:t>
      </w:r>
      <w:r w:rsidRPr="00096FAC">
        <w:rPr>
          <w:rFonts w:ascii="Times New Roman" w:eastAsia="Calibri" w:hAnsi="Times New Roman" w:cs="Times New Roman"/>
          <w:sz w:val="24"/>
          <w:szCs w:val="24"/>
        </w:rPr>
        <w:tab/>
        <w:t>Компьютер.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>2.</w:t>
      </w:r>
      <w:r w:rsidRPr="00096FAC">
        <w:rPr>
          <w:rFonts w:ascii="Times New Roman" w:eastAsia="Calibri" w:hAnsi="Times New Roman" w:cs="Times New Roman"/>
          <w:sz w:val="24"/>
          <w:szCs w:val="24"/>
        </w:rPr>
        <w:tab/>
        <w:t>Мультимедийный проектор.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96FA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96FAC" w:rsidRPr="00096FAC" w:rsidRDefault="00096FAC" w:rsidP="00096FA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96FAC" w:rsidRPr="00096FAC" w:rsidRDefault="00096FAC" w:rsidP="00096FAC">
      <w:pPr>
        <w:spacing w:after="15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96FA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Рекомендуемая литература для педагога:</w:t>
      </w:r>
      <w:r w:rsidRPr="00096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50E8B" w:rsidRDefault="00CB47ED" w:rsidP="00150E8B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Белоусенко А.В. Волшебный мир ск</w:t>
      </w:r>
      <w:r w:rsidR="00150E8B"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азок. – Волгоград: учитель, 2012</w:t>
      </w:r>
    </w:p>
    <w:p w:rsidR="00B64E29" w:rsidRPr="00150E8B" w:rsidRDefault="00B64E29" w:rsidP="00150E8B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Жиренко О.Е. “Внеклассные мероприя</w:t>
      </w:r>
      <w:r w:rsidR="00150E8B" w:rsidRPr="00150E8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тия. 1 класс” – М.: “ВАКО”, 2011</w:t>
      </w:r>
    </w:p>
    <w:p w:rsidR="00096FAC" w:rsidRPr="00150E8B" w:rsidRDefault="00CB47ED" w:rsidP="00096FAC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«Родничок». Книга для внеклассного чтения в 1 классе. – Тула: «Родничок», 2008</w:t>
      </w:r>
    </w:p>
    <w:p w:rsidR="00CB47ED" w:rsidRPr="00150E8B" w:rsidRDefault="00CB47ED" w:rsidP="00096FAC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«Русские народные сказки». - 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Ростов-на-Дону: «Феникс», 2013</w:t>
      </w:r>
    </w:p>
    <w:p w:rsidR="00096FAC" w:rsidRPr="00150E8B" w:rsidRDefault="00CB47ED" w:rsidP="00096FAC">
      <w:pPr>
        <w:numPr>
          <w:ilvl w:val="0"/>
          <w:numId w:val="14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Сказки народов мир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а. – М.: Детская литература, 2012</w:t>
      </w:r>
      <w:r w:rsidRP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96FAC" w:rsidRPr="00096FAC" w:rsidRDefault="00096FAC" w:rsidP="00096FAC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45CB" w:rsidRDefault="00096FAC" w:rsidP="005B45CB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bCs/>
          <w:sz w:val="24"/>
          <w:szCs w:val="24"/>
        </w:rPr>
        <w:t>Рекомендуемая литература для учащихся:</w:t>
      </w:r>
    </w:p>
    <w:p w:rsidR="00B64E29" w:rsidRPr="005B45CB" w:rsidRDefault="00B64E29" w:rsidP="005B45CB">
      <w:pPr>
        <w:pStyle w:val="a3"/>
        <w:numPr>
          <w:ilvl w:val="0"/>
          <w:numId w:val="19"/>
        </w:num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45CB">
        <w:rPr>
          <w:rFonts w:ascii="Times New Roman" w:hAnsi="Times New Roman" w:cs="Times New Roman"/>
          <w:sz w:val="24"/>
          <w:szCs w:val="24"/>
          <w:shd w:val="clear" w:color="auto" w:fill="FFFFFF"/>
        </w:rPr>
        <w:t>«Родничок». Книга для внеклассного чтения в 1</w:t>
      </w:r>
      <w:r w:rsidR="00150E8B" w:rsidRPr="005B45C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классе. – Тула: «Родничок», 2010</w:t>
      </w:r>
    </w:p>
    <w:p w:rsidR="00B64E29" w:rsidRPr="00096FAC" w:rsidRDefault="00B64E29" w:rsidP="00B64E29">
      <w:pPr>
        <w:numPr>
          <w:ilvl w:val="0"/>
          <w:numId w:val="19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«Русские народные сказки». - Ростов-на-Дону: 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«Феникс», 2014</w:t>
      </w:r>
    </w:p>
    <w:p w:rsidR="00B64E29" w:rsidRPr="00096FAC" w:rsidRDefault="00B64E29" w:rsidP="00B64E29">
      <w:pPr>
        <w:numPr>
          <w:ilvl w:val="0"/>
          <w:numId w:val="19"/>
        </w:numPr>
        <w:spacing w:after="15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Сказки народов мир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а. – М.: Детская литература, 2013</w:t>
      </w:r>
    </w:p>
    <w:p w:rsidR="00B64E29" w:rsidRPr="00096FAC" w:rsidRDefault="00B64E29" w:rsidP="00096FA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96FAC" w:rsidRDefault="00096FAC" w:rsidP="00096FAC">
      <w:pPr>
        <w:spacing w:after="200" w:line="276" w:lineRule="auto"/>
        <w:ind w:left="36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6FA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Рекомендуемая литература для родителей:</w:t>
      </w:r>
    </w:p>
    <w:p w:rsidR="00B64E29" w:rsidRPr="00B64E29" w:rsidRDefault="00B64E29" w:rsidP="00B64E29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Белоусенко А.В. Волшебный мир ск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азок. – Волгоград: учитель, 2012</w:t>
      </w:r>
    </w:p>
    <w:p w:rsidR="00B64E29" w:rsidRPr="00CB47ED" w:rsidRDefault="00B64E29" w:rsidP="00B64E29">
      <w:pPr>
        <w:numPr>
          <w:ilvl w:val="0"/>
          <w:numId w:val="20"/>
        </w:num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«Родничок». Книга для внеклассного чтения в 1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классе. – Тула: «Родничок», 2010</w:t>
      </w:r>
    </w:p>
    <w:p w:rsidR="00B64E29" w:rsidRPr="00096FAC" w:rsidRDefault="00B64E29" w:rsidP="00B64E29">
      <w:pPr>
        <w:numPr>
          <w:ilvl w:val="0"/>
          <w:numId w:val="20"/>
        </w:numPr>
        <w:spacing w:after="150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«Русские народные сказки». 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- Ростов-на-Дону: «Феникс», 2014</w:t>
      </w:r>
    </w:p>
    <w:p w:rsidR="00B64E29" w:rsidRPr="00096FAC" w:rsidRDefault="00B64E29" w:rsidP="00B64E29">
      <w:pPr>
        <w:numPr>
          <w:ilvl w:val="0"/>
          <w:numId w:val="20"/>
        </w:numPr>
        <w:spacing w:after="150" w:line="240" w:lineRule="auto"/>
        <w:ind w:left="0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Сказки народов мир</w:t>
      </w:r>
      <w:r w:rsidR="00150E8B">
        <w:rPr>
          <w:rFonts w:ascii="Times New Roman" w:hAnsi="Times New Roman" w:cs="Times New Roman"/>
          <w:sz w:val="24"/>
          <w:szCs w:val="24"/>
          <w:shd w:val="clear" w:color="auto" w:fill="FFFFFF"/>
        </w:rPr>
        <w:t>а. – М.: Детская литература, 2013</w:t>
      </w:r>
      <w:r w:rsidRPr="00CB47E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B64E29" w:rsidRDefault="00B64E29" w:rsidP="00096FAC">
      <w:pPr>
        <w:spacing w:after="200" w:line="276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B64E29" w:rsidRPr="00096FAC" w:rsidRDefault="00B64E29" w:rsidP="00B64E29">
      <w:pPr>
        <w:spacing w:after="200" w:line="276" w:lineRule="auto"/>
        <w:ind w:left="360"/>
        <w:rPr>
          <w:rFonts w:ascii="Times New Roman" w:eastAsia="Calibri" w:hAnsi="Times New Roman" w:cs="Times New Roman"/>
          <w:b/>
          <w:sz w:val="24"/>
          <w:szCs w:val="24"/>
        </w:rPr>
      </w:pPr>
      <w:r w:rsidRPr="00B64E29">
        <w:rPr>
          <w:rFonts w:ascii="Times New Roman" w:eastAsia="Calibri" w:hAnsi="Times New Roman" w:cs="Times New Roman"/>
          <w:b/>
          <w:sz w:val="24"/>
          <w:szCs w:val="24"/>
        </w:rPr>
        <w:t>Интернет-ресурсы:</w:t>
      </w:r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Министерства образования и науки Республики Татарстан </w:t>
      </w:r>
      <w:hyperlink r:id="rId10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http://mon.tatar.ru</w:t>
        </w:r>
      </w:hyperlink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Детские электронные презентации http://www.viki.rdf.ru</w:t>
      </w:r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Детский портал “Солнышко” </w:t>
      </w:r>
      <w:hyperlink r:id="rId11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http://www.solnet.ee/</w:t>
        </w:r>
      </w:hyperlink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“Фактор роста” http://www.farosta.ru/</w:t>
      </w:r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“Учительской газеты” </w:t>
      </w:r>
      <w:hyperlink r:id="rId12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http://www.ug.ru/</w:t>
        </w:r>
      </w:hyperlink>
    </w:p>
    <w:p w:rsidR="00CB47ED" w:rsidRPr="00CB47ED" w:rsidRDefault="00CB47ED" w:rsidP="00CB47ED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Сайт ИД “Первое сентября” </w:t>
      </w:r>
      <w:hyperlink r:id="rId13" w:history="1">
        <w:r w:rsidRPr="00CB47ED">
          <w:rPr>
            <w:rFonts w:ascii="Times New Roman" w:eastAsia="Times New Roman" w:hAnsi="Times New Roman" w:cs="Times New Roman"/>
            <w:color w:val="008738"/>
            <w:sz w:val="24"/>
            <w:szCs w:val="24"/>
            <w:u w:val="single"/>
            <w:lang w:eastAsia="ru-RU"/>
          </w:rPr>
          <w:t>https://my.1september.ru/</w:t>
        </w:r>
      </w:hyperlink>
    </w:p>
    <w:p w:rsidR="00ED3BCD" w:rsidRPr="00B64E29" w:rsidRDefault="00ED3BCD">
      <w:pPr>
        <w:rPr>
          <w:rFonts w:ascii="Times New Roman" w:hAnsi="Times New Roman" w:cs="Times New Roman"/>
          <w:sz w:val="24"/>
          <w:szCs w:val="24"/>
        </w:rPr>
      </w:pPr>
    </w:p>
    <w:sectPr w:rsidR="00ED3BCD" w:rsidRPr="00B64E29" w:rsidSect="00BE447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001" w:rsidRDefault="00BD1001" w:rsidP="00FF5AFC">
      <w:pPr>
        <w:spacing w:after="0" w:line="240" w:lineRule="auto"/>
      </w:pPr>
      <w:r>
        <w:separator/>
      </w:r>
    </w:p>
  </w:endnote>
  <w:endnote w:type="continuationSeparator" w:id="0">
    <w:p w:rsidR="00BD1001" w:rsidRDefault="00BD1001" w:rsidP="00FF5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001" w:rsidRDefault="00BD1001" w:rsidP="00FF5AFC">
      <w:pPr>
        <w:spacing w:after="0" w:line="240" w:lineRule="auto"/>
      </w:pPr>
      <w:r>
        <w:separator/>
      </w:r>
    </w:p>
  </w:footnote>
  <w:footnote w:type="continuationSeparator" w:id="0">
    <w:p w:rsidR="00BD1001" w:rsidRDefault="00BD1001" w:rsidP="00FF5A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28B1"/>
    <w:multiLevelType w:val="multilevel"/>
    <w:tmpl w:val="7D221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467FB"/>
    <w:multiLevelType w:val="multilevel"/>
    <w:tmpl w:val="9C260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037E15"/>
    <w:multiLevelType w:val="multilevel"/>
    <w:tmpl w:val="28EC5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2B4CE6"/>
    <w:multiLevelType w:val="multilevel"/>
    <w:tmpl w:val="7A8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4C5C73"/>
    <w:multiLevelType w:val="multilevel"/>
    <w:tmpl w:val="F166847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entative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6" w15:restartNumberingAfterBreak="0">
    <w:nsid w:val="40640B39"/>
    <w:multiLevelType w:val="multilevel"/>
    <w:tmpl w:val="7C927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5AA3DF3"/>
    <w:multiLevelType w:val="multilevel"/>
    <w:tmpl w:val="D8469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B27781"/>
    <w:multiLevelType w:val="hybridMultilevel"/>
    <w:tmpl w:val="D54EC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F90628"/>
    <w:multiLevelType w:val="multilevel"/>
    <w:tmpl w:val="D8469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1A6B91"/>
    <w:multiLevelType w:val="multilevel"/>
    <w:tmpl w:val="C1381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CB7F3F"/>
    <w:multiLevelType w:val="multilevel"/>
    <w:tmpl w:val="D4D44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2756B0A"/>
    <w:multiLevelType w:val="multilevel"/>
    <w:tmpl w:val="63C4B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862396"/>
    <w:multiLevelType w:val="multilevel"/>
    <w:tmpl w:val="C150C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271CF6"/>
    <w:multiLevelType w:val="multilevel"/>
    <w:tmpl w:val="700C0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357583"/>
    <w:multiLevelType w:val="multilevel"/>
    <w:tmpl w:val="DD768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13"/>
  </w:num>
  <w:num w:numId="3">
    <w:abstractNumId w:val="15"/>
  </w:num>
  <w:num w:numId="4">
    <w:abstractNumId w:val="4"/>
  </w:num>
  <w:num w:numId="5">
    <w:abstractNumId w:val="16"/>
  </w:num>
  <w:num w:numId="6">
    <w:abstractNumId w:val="6"/>
  </w:num>
  <w:num w:numId="7">
    <w:abstractNumId w:val="11"/>
  </w:num>
  <w:num w:numId="8">
    <w:abstractNumId w:val="17"/>
  </w:num>
  <w:num w:numId="9">
    <w:abstractNumId w:val="12"/>
  </w:num>
  <w:num w:numId="10">
    <w:abstractNumId w:val="19"/>
  </w:num>
  <w:num w:numId="11">
    <w:abstractNumId w:val="1"/>
  </w:num>
  <w:num w:numId="12">
    <w:abstractNumId w:val="18"/>
  </w:num>
  <w:num w:numId="13">
    <w:abstractNumId w:val="5"/>
  </w:num>
  <w:num w:numId="14">
    <w:abstractNumId w:val="9"/>
  </w:num>
  <w:num w:numId="15">
    <w:abstractNumId w:val="8"/>
  </w:num>
  <w:num w:numId="16">
    <w:abstractNumId w:val="2"/>
  </w:num>
  <w:num w:numId="17">
    <w:abstractNumId w:val="14"/>
  </w:num>
  <w:num w:numId="18">
    <w:abstractNumId w:val="0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47E"/>
    <w:rsid w:val="00040C0B"/>
    <w:rsid w:val="00077E41"/>
    <w:rsid w:val="00082EB6"/>
    <w:rsid w:val="00096FAC"/>
    <w:rsid w:val="000B591F"/>
    <w:rsid w:val="001102AC"/>
    <w:rsid w:val="00120A0F"/>
    <w:rsid w:val="00150E8B"/>
    <w:rsid w:val="001D41BD"/>
    <w:rsid w:val="001F05B5"/>
    <w:rsid w:val="00276EE9"/>
    <w:rsid w:val="00287084"/>
    <w:rsid w:val="002921D6"/>
    <w:rsid w:val="002F160C"/>
    <w:rsid w:val="003224DF"/>
    <w:rsid w:val="003D7980"/>
    <w:rsid w:val="0040586E"/>
    <w:rsid w:val="004278C0"/>
    <w:rsid w:val="004551FA"/>
    <w:rsid w:val="00531032"/>
    <w:rsid w:val="00570B48"/>
    <w:rsid w:val="00577EB1"/>
    <w:rsid w:val="005949EF"/>
    <w:rsid w:val="005B45CB"/>
    <w:rsid w:val="005E3651"/>
    <w:rsid w:val="006A56A8"/>
    <w:rsid w:val="006C43EE"/>
    <w:rsid w:val="007111E0"/>
    <w:rsid w:val="00744A59"/>
    <w:rsid w:val="00760F3A"/>
    <w:rsid w:val="00785B75"/>
    <w:rsid w:val="007D7DA2"/>
    <w:rsid w:val="008148CB"/>
    <w:rsid w:val="0082398C"/>
    <w:rsid w:val="008745CE"/>
    <w:rsid w:val="008870C2"/>
    <w:rsid w:val="009065F3"/>
    <w:rsid w:val="00946581"/>
    <w:rsid w:val="00972F00"/>
    <w:rsid w:val="009A2075"/>
    <w:rsid w:val="009D52E5"/>
    <w:rsid w:val="00A30016"/>
    <w:rsid w:val="00A44B74"/>
    <w:rsid w:val="00B033F1"/>
    <w:rsid w:val="00B3140B"/>
    <w:rsid w:val="00B64E29"/>
    <w:rsid w:val="00B678CE"/>
    <w:rsid w:val="00B9536B"/>
    <w:rsid w:val="00BD1001"/>
    <w:rsid w:val="00BE447E"/>
    <w:rsid w:val="00C562FC"/>
    <w:rsid w:val="00CB47ED"/>
    <w:rsid w:val="00CF6C00"/>
    <w:rsid w:val="00D00786"/>
    <w:rsid w:val="00D01B98"/>
    <w:rsid w:val="00D21625"/>
    <w:rsid w:val="00D60A05"/>
    <w:rsid w:val="00D731A5"/>
    <w:rsid w:val="00DD48E1"/>
    <w:rsid w:val="00E90FED"/>
    <w:rsid w:val="00E92843"/>
    <w:rsid w:val="00EC167E"/>
    <w:rsid w:val="00ED3BCD"/>
    <w:rsid w:val="00F02F86"/>
    <w:rsid w:val="00F74C74"/>
    <w:rsid w:val="00FF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9DADC"/>
  <w15:docId w15:val="{C5104F1A-1971-4E78-B56A-E6F6393C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47E"/>
    <w:pPr>
      <w:ind w:left="720"/>
      <w:contextualSpacing/>
    </w:pPr>
  </w:style>
  <w:style w:type="table" w:styleId="a4">
    <w:name w:val="Table Grid"/>
    <w:basedOn w:val="a1"/>
    <w:rsid w:val="009D52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DD4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DD48E1"/>
    <w:rPr>
      <w:i/>
      <w:iCs/>
    </w:rPr>
  </w:style>
  <w:style w:type="paragraph" w:styleId="a7">
    <w:name w:val="header"/>
    <w:basedOn w:val="a"/>
    <w:link w:val="a8"/>
    <w:uiPriority w:val="99"/>
    <w:unhideWhenUsed/>
    <w:rsid w:val="00FF5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F5AFC"/>
  </w:style>
  <w:style w:type="paragraph" w:styleId="a9">
    <w:name w:val="footer"/>
    <w:basedOn w:val="a"/>
    <w:link w:val="aa"/>
    <w:uiPriority w:val="99"/>
    <w:unhideWhenUsed/>
    <w:rsid w:val="00FF5A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F5AFC"/>
  </w:style>
  <w:style w:type="character" w:customStyle="1" w:styleId="c6">
    <w:name w:val="c6"/>
    <w:basedOn w:val="a0"/>
    <w:rsid w:val="00D60A05"/>
  </w:style>
  <w:style w:type="character" w:customStyle="1" w:styleId="c90">
    <w:name w:val="c90"/>
    <w:basedOn w:val="a0"/>
    <w:rsid w:val="00D60A05"/>
  </w:style>
  <w:style w:type="paragraph" w:customStyle="1" w:styleId="c7">
    <w:name w:val="c7"/>
    <w:basedOn w:val="a"/>
    <w:rsid w:val="00744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44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7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6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42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52">
              <w:marLeft w:val="0"/>
              <w:marRight w:val="1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my.1september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g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olnet.e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on.tatar.ru/t_blan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A5955-E818-4CF7-BAE6-AF79606DC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2576</Words>
  <Characters>14689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Айгуль</cp:lastModifiedBy>
  <cp:revision>7</cp:revision>
  <dcterms:created xsi:type="dcterms:W3CDTF">2021-11-03T09:25:00Z</dcterms:created>
  <dcterms:modified xsi:type="dcterms:W3CDTF">2022-03-05T10:42:00Z</dcterms:modified>
</cp:coreProperties>
</file>